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FC7B" w14:textId="77777777" w:rsidR="00A748B8" w:rsidRPr="00337962" w:rsidRDefault="00A748B8" w:rsidP="00A748B8">
      <w:pPr>
        <w:pStyle w:val="Title"/>
        <w:divId w:val="1969237474"/>
        <w:rPr>
          <w:sz w:val="48"/>
          <w:szCs w:val="48"/>
        </w:rPr>
      </w:pPr>
      <w:r w:rsidRPr="00337962">
        <w:rPr>
          <w:sz w:val="48"/>
          <w:szCs w:val="48"/>
        </w:rPr>
        <w:t>A Business Central Consultant’s Copilot Journey</w:t>
      </w:r>
    </w:p>
    <w:p w14:paraId="1AE5CADC" w14:textId="5D24D87A" w:rsidR="00A748B8" w:rsidRPr="00337962" w:rsidRDefault="00485D3E" w:rsidP="00A748B8">
      <w:pPr>
        <w:pStyle w:val="Subtitle"/>
        <w:divId w:val="1969237474"/>
        <w:rPr>
          <w:sz w:val="36"/>
          <w:szCs w:val="36"/>
        </w:rPr>
      </w:pPr>
      <w:r>
        <w:rPr>
          <w:sz w:val="36"/>
          <w:szCs w:val="36"/>
        </w:rPr>
        <w:t>Analysis Views with Co</w:t>
      </w:r>
      <w:r w:rsidR="00945F73">
        <w:rPr>
          <w:sz w:val="36"/>
          <w:szCs w:val="36"/>
        </w:rPr>
        <w:t>p</w:t>
      </w:r>
      <w:r>
        <w:rPr>
          <w:sz w:val="36"/>
          <w:szCs w:val="36"/>
        </w:rPr>
        <w:t>ilot</w:t>
      </w:r>
    </w:p>
    <w:p w14:paraId="7CA41B08" w14:textId="77777777" w:rsidR="00A748B8" w:rsidRDefault="00A748B8" w:rsidP="00A748B8">
      <w:pPr>
        <w:divId w:val="1969237474"/>
      </w:pPr>
      <w:r>
        <w:t>Author: Kim Dallefeld, MVP, MCT, MCP</w:t>
      </w:r>
    </w:p>
    <w:p w14:paraId="3D6E62B6" w14:textId="7D89B2DA" w:rsidR="00485D3E" w:rsidRDefault="00485D3E" w:rsidP="00A748B8">
      <w:pPr>
        <w:divId w:val="1969237474"/>
      </w:pPr>
      <w:r>
        <w:t>I’m a big fan of Analysis Views</w:t>
      </w:r>
      <w:r w:rsidR="007075AF">
        <w:t xml:space="preserve"> and admittedly not very good at developing views.</w:t>
      </w:r>
      <w:r w:rsidR="00F00F8A">
        <w:t xml:space="preserve"> </w:t>
      </w:r>
      <w:r w:rsidR="000A7E5A">
        <w:t xml:space="preserve">My best suggestion is just </w:t>
      </w:r>
      <w:r w:rsidR="00CC50D3">
        <w:t>keep trying</w:t>
      </w:r>
      <w:r w:rsidR="000A7E5A">
        <w:t xml:space="preserve"> and </w:t>
      </w:r>
      <w:proofErr w:type="gramStart"/>
      <w:r w:rsidR="000A7E5A">
        <w:t>use</w:t>
      </w:r>
      <w:proofErr w:type="gramEnd"/>
      <w:r w:rsidR="000A7E5A">
        <w:t xml:space="preserve"> the Business Central Documentation which gives you </w:t>
      </w:r>
      <w:r w:rsidR="00CC50D3">
        <w:t xml:space="preserve">good </w:t>
      </w:r>
      <w:r w:rsidR="000A7E5A">
        <w:t>example</w:t>
      </w:r>
      <w:r w:rsidR="00CC50D3">
        <w:t xml:space="preserve">s to </w:t>
      </w:r>
      <w:r w:rsidR="00EF151E">
        <w:t>w</w:t>
      </w:r>
      <w:r w:rsidR="00CC50D3">
        <w:t>or</w:t>
      </w:r>
      <w:r w:rsidR="00EF151E">
        <w:t>k</w:t>
      </w:r>
      <w:r w:rsidR="00CC50D3">
        <w:t xml:space="preserve"> you </w:t>
      </w:r>
      <w:r w:rsidR="00EF151E">
        <w:t>through so you can learn faster.</w:t>
      </w:r>
    </w:p>
    <w:p w14:paraId="3CA8EC55" w14:textId="28F5C3CE" w:rsidR="00EF151E" w:rsidRDefault="00EF151E" w:rsidP="00A748B8">
      <w:pPr>
        <w:divId w:val="1969237474"/>
      </w:pPr>
      <w:r>
        <w:t xml:space="preserve">I wanted to see what I could do with Copilot and Analysis Views. </w:t>
      </w:r>
      <w:r w:rsidR="004352B3">
        <w:t>Analyze Mode</w:t>
      </w:r>
      <w:r>
        <w:t xml:space="preserve"> has been a feature</w:t>
      </w:r>
      <w:r w:rsidR="009F1B8F">
        <w:t xml:space="preserve"> in BC</w:t>
      </w:r>
      <w:r w:rsidR="00B42FC1">
        <w:t xml:space="preserve"> for a couple of </w:t>
      </w:r>
      <w:proofErr w:type="gramStart"/>
      <w:r w:rsidR="00B42FC1">
        <w:t>versions</w:t>
      </w:r>
      <w:proofErr w:type="gramEnd"/>
      <w:r w:rsidR="00B42FC1">
        <w:t xml:space="preserve"> </w:t>
      </w:r>
      <w:r w:rsidR="00863EF3">
        <w:t xml:space="preserve">and I have grown to love it! I am very much in the habit of just digging into the data to try to find what I want or need. And </w:t>
      </w:r>
      <w:r w:rsidR="00B42FC1">
        <w:t>I</w:t>
      </w:r>
      <w:r w:rsidR="001978BA">
        <w:t xml:space="preserve">’m </w:t>
      </w:r>
      <w:r w:rsidR="009F1B8F">
        <w:t>not accustomed to</w:t>
      </w:r>
      <w:r w:rsidR="001978BA">
        <w:t xml:space="preserve"> asking for help.</w:t>
      </w:r>
    </w:p>
    <w:p w14:paraId="67629561" w14:textId="13CCA340" w:rsidR="001978BA" w:rsidRDefault="001978BA" w:rsidP="00A748B8">
      <w:pPr>
        <w:divId w:val="1969237474"/>
      </w:pPr>
      <w:r>
        <w:t>I did ask Copilot to ‘</w:t>
      </w:r>
      <w:r w:rsidRPr="001978BA">
        <w:t>summarize by customer name by item description quantity and dollars sold</w:t>
      </w:r>
      <w:r>
        <w:t>’</w:t>
      </w:r>
      <w:r w:rsidR="00E439FE">
        <w:t xml:space="preserve"> and it did just that!</w:t>
      </w:r>
    </w:p>
    <w:p w14:paraId="40D6221D" w14:textId="1AF9F290" w:rsidR="003D0676" w:rsidRDefault="003D0676" w:rsidP="00A748B8">
      <w:pPr>
        <w:divId w:val="1969237474"/>
      </w:pPr>
      <w:r>
        <w:rPr>
          <w:noProof/>
        </w:rPr>
        <w:drawing>
          <wp:inline distT="0" distB="0" distL="0" distR="0" wp14:anchorId="01DB3D1B" wp14:editId="716B9F83">
            <wp:extent cx="5943600" cy="2826385"/>
            <wp:effectExtent l="19050" t="19050" r="19050" b="12065"/>
            <wp:docPr id="21569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932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6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8C2AE73" w14:textId="69162D48" w:rsidR="00C74752" w:rsidRDefault="00C74752" w:rsidP="00A748B8">
      <w:pPr>
        <w:divId w:val="1969237474"/>
      </w:pPr>
      <w:r>
        <w:t>Did you notice that there are no item lines? Well</w:t>
      </w:r>
      <w:r w:rsidR="00653037">
        <w:t xml:space="preserve">, </w:t>
      </w:r>
      <w:r>
        <w:t xml:space="preserve">that’s because </w:t>
      </w:r>
      <w:r w:rsidR="00AD08C0">
        <w:t>i</w:t>
      </w:r>
      <w:r>
        <w:t>t</w:t>
      </w:r>
      <w:r w:rsidR="00AD08C0">
        <w:t xml:space="preserve"> is</w:t>
      </w:r>
      <w:r>
        <w:t xml:space="preserve"> summarized by customer just like I asked. To see the item details, let’s expand </w:t>
      </w:r>
      <w:r w:rsidR="00755EA7">
        <w:t>School of Fine Arts:</w:t>
      </w:r>
    </w:p>
    <w:p w14:paraId="6C8B4556" w14:textId="32091A3C" w:rsidR="00755EA7" w:rsidRDefault="00FF4C37" w:rsidP="00FF4C37">
      <w:pPr>
        <w:ind w:left="720"/>
        <w:divId w:val="1969237474"/>
      </w:pPr>
      <w:r>
        <w:rPr>
          <w:noProof/>
        </w:rPr>
        <w:lastRenderedPageBreak/>
        <w:drawing>
          <wp:inline distT="0" distB="0" distL="0" distR="0" wp14:anchorId="22403136" wp14:editId="0684A169">
            <wp:extent cx="5035809" cy="3054507"/>
            <wp:effectExtent l="19050" t="19050" r="12700" b="12700"/>
            <wp:docPr id="1266678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783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809" cy="30545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4ABA00" w14:textId="09B2E76A" w:rsidR="003D0676" w:rsidRDefault="003D0676" w:rsidP="00A748B8">
      <w:pPr>
        <w:divId w:val="1969237474"/>
      </w:pPr>
      <w:r>
        <w:t xml:space="preserve">I could have been more specific and </w:t>
      </w:r>
      <w:r w:rsidR="007B7ACB">
        <w:t xml:space="preserve">given a date range or other </w:t>
      </w:r>
      <w:proofErr w:type="gramStart"/>
      <w:r w:rsidR="007B7ACB">
        <w:t>criteria</w:t>
      </w:r>
      <w:proofErr w:type="gramEnd"/>
      <w:r w:rsidR="007B7ACB">
        <w:t xml:space="preserve"> but this is exactly </w:t>
      </w:r>
      <w:r w:rsidR="00653037">
        <w:t>the data that</w:t>
      </w:r>
      <w:r w:rsidR="007B7ACB">
        <w:t xml:space="preserve"> I was looking </w:t>
      </w:r>
      <w:r w:rsidR="00467BC9">
        <w:t>to review.</w:t>
      </w:r>
    </w:p>
    <w:p w14:paraId="1C0CEFA4" w14:textId="00F07823" w:rsidR="00C05E08" w:rsidRDefault="00C05E08" w:rsidP="00A748B8">
      <w:pPr>
        <w:divId w:val="1969237474"/>
      </w:pPr>
      <w:r>
        <w:t xml:space="preserve">You can see the columns, row groups and values that Analysis Mode </w:t>
      </w:r>
      <w:proofErr w:type="gramStart"/>
      <w:r>
        <w:t>utilized</w:t>
      </w:r>
      <w:proofErr w:type="gramEnd"/>
      <w:r>
        <w:t xml:space="preserve"> and </w:t>
      </w:r>
      <w:r w:rsidR="00467BC9">
        <w:t xml:space="preserve">you can </w:t>
      </w:r>
      <w:r>
        <w:t>customize even further</w:t>
      </w:r>
      <w:r w:rsidR="00AF670B">
        <w:t xml:space="preserve"> with Analysis filters.</w:t>
      </w:r>
      <w:r w:rsidR="005B66D9">
        <w:t xml:space="preserve"> </w:t>
      </w:r>
    </w:p>
    <w:p w14:paraId="373E5937" w14:textId="075FC5FF" w:rsidR="00BA319B" w:rsidRDefault="00BA319B" w:rsidP="00A748B8">
      <w:pPr>
        <w:divId w:val="1969237474"/>
      </w:pPr>
      <w:r>
        <w:t>This is a must try for all users!</w:t>
      </w:r>
    </w:p>
    <w:p w14:paraId="677850A5" w14:textId="77777777" w:rsidR="00467BC9" w:rsidRDefault="00467BC9" w:rsidP="00A748B8">
      <w:pPr>
        <w:divId w:val="1969237474"/>
      </w:pPr>
    </w:p>
    <w:p w14:paraId="4F86EAA2" w14:textId="339AB3E1" w:rsidR="00467BC9" w:rsidRPr="00641EF4" w:rsidRDefault="00467BC9" w:rsidP="00A748B8">
      <w:pPr>
        <w:divId w:val="1969237474"/>
      </w:pPr>
      <w:r>
        <w:t xml:space="preserve">Note: </w:t>
      </w:r>
      <w:r w:rsidR="004A7F3D">
        <w:t xml:space="preserve">if you don’t get the right answers the first time, try, try again.  You aren’t hurting anything when you’re building these views.  Don’t forget to save it when you get </w:t>
      </w:r>
      <w:r w:rsidR="00821698">
        <w:t>the final version!</w:t>
      </w:r>
    </w:p>
    <w:sectPr w:rsidR="00467BC9" w:rsidRPr="0064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F"/>
    <w:rsid w:val="000A7E5A"/>
    <w:rsid w:val="00124DE2"/>
    <w:rsid w:val="001425FC"/>
    <w:rsid w:val="00151B87"/>
    <w:rsid w:val="00152DDC"/>
    <w:rsid w:val="00195D6F"/>
    <w:rsid w:val="001978BA"/>
    <w:rsid w:val="001A4CD6"/>
    <w:rsid w:val="001A796B"/>
    <w:rsid w:val="001D480C"/>
    <w:rsid w:val="001F1C04"/>
    <w:rsid w:val="002008E1"/>
    <w:rsid w:val="00224F05"/>
    <w:rsid w:val="002718FA"/>
    <w:rsid w:val="002B590C"/>
    <w:rsid w:val="002C478C"/>
    <w:rsid w:val="002F1BEC"/>
    <w:rsid w:val="002F7E08"/>
    <w:rsid w:val="003077D9"/>
    <w:rsid w:val="003425AA"/>
    <w:rsid w:val="00357B62"/>
    <w:rsid w:val="003C473E"/>
    <w:rsid w:val="003C6BC0"/>
    <w:rsid w:val="003D0676"/>
    <w:rsid w:val="004352B3"/>
    <w:rsid w:val="00460510"/>
    <w:rsid w:val="004655E7"/>
    <w:rsid w:val="00467BC9"/>
    <w:rsid w:val="00485D3E"/>
    <w:rsid w:val="004A48A4"/>
    <w:rsid w:val="004A7F3D"/>
    <w:rsid w:val="004C456D"/>
    <w:rsid w:val="00536183"/>
    <w:rsid w:val="00536BB6"/>
    <w:rsid w:val="00546152"/>
    <w:rsid w:val="0057002C"/>
    <w:rsid w:val="00574ACE"/>
    <w:rsid w:val="0058643B"/>
    <w:rsid w:val="005B66D9"/>
    <w:rsid w:val="005D760D"/>
    <w:rsid w:val="006224AD"/>
    <w:rsid w:val="00634E60"/>
    <w:rsid w:val="00641EF4"/>
    <w:rsid w:val="00653037"/>
    <w:rsid w:val="006666D5"/>
    <w:rsid w:val="0067427C"/>
    <w:rsid w:val="0068361D"/>
    <w:rsid w:val="007075AF"/>
    <w:rsid w:val="00745395"/>
    <w:rsid w:val="00755EA7"/>
    <w:rsid w:val="00762DDC"/>
    <w:rsid w:val="007B7ACB"/>
    <w:rsid w:val="007C3480"/>
    <w:rsid w:val="007C535F"/>
    <w:rsid w:val="007E4535"/>
    <w:rsid w:val="007F60FE"/>
    <w:rsid w:val="00821698"/>
    <w:rsid w:val="00863EF3"/>
    <w:rsid w:val="00880F29"/>
    <w:rsid w:val="008C17AF"/>
    <w:rsid w:val="008F5B71"/>
    <w:rsid w:val="00922FDD"/>
    <w:rsid w:val="0092336E"/>
    <w:rsid w:val="00945F73"/>
    <w:rsid w:val="00992B94"/>
    <w:rsid w:val="009A2F49"/>
    <w:rsid w:val="009F1B8F"/>
    <w:rsid w:val="00A21706"/>
    <w:rsid w:val="00A23BF0"/>
    <w:rsid w:val="00A34C64"/>
    <w:rsid w:val="00A4117A"/>
    <w:rsid w:val="00A56468"/>
    <w:rsid w:val="00A748B8"/>
    <w:rsid w:val="00AA60DF"/>
    <w:rsid w:val="00AD08C0"/>
    <w:rsid w:val="00AE75E6"/>
    <w:rsid w:val="00AF670B"/>
    <w:rsid w:val="00B12FCA"/>
    <w:rsid w:val="00B24FEE"/>
    <w:rsid w:val="00B26043"/>
    <w:rsid w:val="00B42FC1"/>
    <w:rsid w:val="00B4668E"/>
    <w:rsid w:val="00B61AC6"/>
    <w:rsid w:val="00B71FFF"/>
    <w:rsid w:val="00B85EE0"/>
    <w:rsid w:val="00BA319B"/>
    <w:rsid w:val="00BE5ED7"/>
    <w:rsid w:val="00C035EF"/>
    <w:rsid w:val="00C05E08"/>
    <w:rsid w:val="00C259F4"/>
    <w:rsid w:val="00C27C53"/>
    <w:rsid w:val="00C468C1"/>
    <w:rsid w:val="00C64D09"/>
    <w:rsid w:val="00C74752"/>
    <w:rsid w:val="00CB58E3"/>
    <w:rsid w:val="00CC50D3"/>
    <w:rsid w:val="00CD6A33"/>
    <w:rsid w:val="00CF72C3"/>
    <w:rsid w:val="00D41680"/>
    <w:rsid w:val="00E233C5"/>
    <w:rsid w:val="00E27F88"/>
    <w:rsid w:val="00E439FE"/>
    <w:rsid w:val="00E757B9"/>
    <w:rsid w:val="00E774A3"/>
    <w:rsid w:val="00EB6DAA"/>
    <w:rsid w:val="00EF151E"/>
    <w:rsid w:val="00F00F8A"/>
    <w:rsid w:val="00F055B9"/>
    <w:rsid w:val="00F0563D"/>
    <w:rsid w:val="00F613C6"/>
    <w:rsid w:val="00F625EF"/>
    <w:rsid w:val="00F75881"/>
    <w:rsid w:val="00F75C52"/>
    <w:rsid w:val="00F931BC"/>
    <w:rsid w:val="00FC5760"/>
    <w:rsid w:val="00FE0FAC"/>
    <w:rsid w:val="00FE1F4F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FFD5"/>
  <w15:chartTrackingRefBased/>
  <w15:docId w15:val="{39E8A71A-F260-43F5-B717-BE0F4BD1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B8"/>
  </w:style>
  <w:style w:type="paragraph" w:styleId="Heading1">
    <w:name w:val="heading 1"/>
    <w:basedOn w:val="Normal"/>
    <w:next w:val="Normal"/>
    <w:link w:val="Heading1Char"/>
    <w:uiPriority w:val="9"/>
    <w:qFormat/>
    <w:rsid w:val="007C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53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52374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96923747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1163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47</cp:revision>
  <dcterms:created xsi:type="dcterms:W3CDTF">2025-09-25T16:11:00Z</dcterms:created>
  <dcterms:modified xsi:type="dcterms:W3CDTF">2026-02-11T22:42:00Z</dcterms:modified>
</cp:coreProperties>
</file>