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A0AAD" w14:textId="49765338" w:rsidR="006B32F9" w:rsidRPr="00515C9B" w:rsidRDefault="006B32F9" w:rsidP="006B32F9">
      <w:pPr>
        <w:pStyle w:val="Heading1"/>
      </w:pPr>
      <w:r>
        <w:t xml:space="preserve">30 Problems/30 Fixes - </w:t>
      </w:r>
      <w:r w:rsidRPr="00515C9B">
        <w:t>Tip #</w:t>
      </w:r>
      <w:r w:rsidR="00F859E8">
        <w:t>4</w:t>
      </w:r>
      <w:r>
        <w:t xml:space="preserve"> </w:t>
      </w:r>
      <w:r>
        <w:t>External Document No.</w:t>
      </w:r>
    </w:p>
    <w:p w14:paraId="0CD83477" w14:textId="5838A3C4" w:rsidR="006B32F9" w:rsidRDefault="006B32F9" w:rsidP="006B32F9">
      <w:pPr>
        <w:rPr>
          <w:sz w:val="28"/>
          <w:szCs w:val="28"/>
        </w:rPr>
      </w:pPr>
      <w:r w:rsidRPr="00515C9B">
        <w:rPr>
          <w:sz w:val="28"/>
          <w:szCs w:val="28"/>
        </w:rPr>
        <w:t xml:space="preserve">Problem: </w:t>
      </w:r>
      <w:r w:rsidR="00F859E8">
        <w:rPr>
          <w:sz w:val="28"/>
          <w:szCs w:val="28"/>
        </w:rPr>
        <w:t>BC let you post a vendor invoice number more than once!</w:t>
      </w:r>
    </w:p>
    <w:p w14:paraId="66FFE479" w14:textId="4ACE52CF" w:rsidR="006B32F9" w:rsidRDefault="00AC3EAA" w:rsidP="006B32F9">
      <w:pPr>
        <w:rPr>
          <w:sz w:val="28"/>
          <w:szCs w:val="28"/>
        </w:rPr>
      </w:pPr>
      <w:r>
        <w:rPr>
          <w:sz w:val="28"/>
          <w:szCs w:val="28"/>
        </w:rPr>
        <w:t>How can this happen and how can it be stopped</w:t>
      </w:r>
      <w:r w:rsidR="006B32F9">
        <w:rPr>
          <w:sz w:val="28"/>
          <w:szCs w:val="28"/>
        </w:rPr>
        <w:t>?</w:t>
      </w:r>
    </w:p>
    <w:p w14:paraId="7EA26144" w14:textId="1CA0B8E7" w:rsidR="006B32F9" w:rsidRPr="00020592" w:rsidRDefault="006B32F9" w:rsidP="006B32F9">
      <w:pPr>
        <w:rPr>
          <w:sz w:val="28"/>
          <w:szCs w:val="28"/>
        </w:rPr>
      </w:pPr>
      <w:r w:rsidRPr="00020592">
        <w:rPr>
          <w:sz w:val="28"/>
          <w:szCs w:val="28"/>
        </w:rPr>
        <w:t>Recommendation:</w:t>
      </w:r>
    </w:p>
    <w:p w14:paraId="67CCD606" w14:textId="556B11B6" w:rsidR="006B32F9" w:rsidRDefault="006B32F9" w:rsidP="006B32F9">
      <w:pPr>
        <w:rPr>
          <w:sz w:val="28"/>
          <w:szCs w:val="28"/>
        </w:rPr>
      </w:pPr>
      <w:r w:rsidRPr="00020592">
        <w:rPr>
          <w:sz w:val="28"/>
          <w:szCs w:val="28"/>
        </w:rPr>
        <w:tab/>
      </w:r>
      <w:r w:rsidR="00AC3EAA">
        <w:rPr>
          <w:sz w:val="28"/>
          <w:szCs w:val="28"/>
        </w:rPr>
        <w:t>Purchases &amp; Payables</w:t>
      </w:r>
      <w:r w:rsidRPr="006B32F9">
        <w:rPr>
          <w:sz w:val="28"/>
          <w:szCs w:val="28"/>
        </w:rPr>
        <w:t xml:space="preserve"> Setup’s field Ext. Doc. No Mandatory should be ‘toggled’ on</w:t>
      </w:r>
      <w:r>
        <w:rPr>
          <w:sz w:val="28"/>
          <w:szCs w:val="28"/>
        </w:rPr>
        <w:t>.</w:t>
      </w:r>
    </w:p>
    <w:p w14:paraId="383B7FAB" w14:textId="66A9603A" w:rsidR="006B32F9" w:rsidRPr="00020592" w:rsidRDefault="00AC3EAA" w:rsidP="006B32F9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ADD77CD" wp14:editId="0E9A33C6">
            <wp:extent cx="5943600" cy="2012315"/>
            <wp:effectExtent l="0" t="0" r="0" b="6985"/>
            <wp:docPr id="288090432" name="Picture 1" descr="A screenshot of a web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90432" name="Picture 1" descr="A screenshot of a web pag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D57A3" w14:textId="77777777" w:rsidR="00AC3EAA" w:rsidRDefault="00AC3EAA" w:rsidP="006B32F9">
      <w:pPr>
        <w:rPr>
          <w:sz w:val="28"/>
          <w:szCs w:val="28"/>
        </w:rPr>
      </w:pPr>
    </w:p>
    <w:p w14:paraId="15BD9386" w14:textId="53A41202" w:rsidR="006B32F9" w:rsidRPr="00515C9B" w:rsidRDefault="006B32F9" w:rsidP="006B32F9">
      <w:pPr>
        <w:rPr>
          <w:sz w:val="28"/>
          <w:szCs w:val="28"/>
        </w:rPr>
      </w:pPr>
      <w:r>
        <w:rPr>
          <w:sz w:val="28"/>
          <w:szCs w:val="28"/>
        </w:rPr>
        <w:t xml:space="preserve">Tip: </w:t>
      </w:r>
      <w:r w:rsidR="00AC3EAA">
        <w:rPr>
          <w:sz w:val="28"/>
          <w:szCs w:val="28"/>
        </w:rPr>
        <w:t>See Tip #3 for when you need to post the same invoice number but it’s a correction</w:t>
      </w:r>
      <w:proofErr w:type="gramStart"/>
      <w:r w:rsidR="00AC3EAA"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if you </w:t>
      </w:r>
      <w:r w:rsidR="00AC3EAA">
        <w:rPr>
          <w:sz w:val="28"/>
          <w:szCs w:val="28"/>
        </w:rPr>
        <w:t xml:space="preserve">have </w:t>
      </w:r>
      <w:r>
        <w:rPr>
          <w:sz w:val="28"/>
          <w:szCs w:val="28"/>
        </w:rPr>
        <w:t>posted an invoice with the correct PO number but for some reason have credited it off and</w:t>
      </w:r>
      <w:r w:rsidR="00AC3EAA">
        <w:rPr>
          <w:sz w:val="28"/>
          <w:szCs w:val="28"/>
        </w:rPr>
        <w:t xml:space="preserve"> need to</w:t>
      </w:r>
      <w:r>
        <w:rPr>
          <w:sz w:val="28"/>
          <w:szCs w:val="28"/>
        </w:rPr>
        <w:t xml:space="preserve"> post a new invoice</w:t>
      </w:r>
      <w:r w:rsidR="00AC3EAA">
        <w:rPr>
          <w:sz w:val="28"/>
          <w:szCs w:val="28"/>
        </w:rPr>
        <w:t xml:space="preserve"> with the vendor’s invoice number that you already used</w:t>
      </w:r>
      <w:r>
        <w:rPr>
          <w:sz w:val="28"/>
          <w:szCs w:val="28"/>
        </w:rPr>
        <w:t xml:space="preserve">. BC will not let you use the same external document number again (the same </w:t>
      </w:r>
      <w:r w:rsidR="00AC3EAA">
        <w:rPr>
          <w:sz w:val="28"/>
          <w:szCs w:val="28"/>
        </w:rPr>
        <w:t>vendor invoice</w:t>
      </w:r>
      <w:r>
        <w:rPr>
          <w:sz w:val="28"/>
          <w:szCs w:val="28"/>
        </w:rPr>
        <w:t>)</w:t>
      </w:r>
      <w:r w:rsidR="00AC3EAA">
        <w:rPr>
          <w:sz w:val="28"/>
          <w:szCs w:val="28"/>
        </w:rPr>
        <w:t>. The</w:t>
      </w:r>
      <w:r>
        <w:rPr>
          <w:sz w:val="28"/>
          <w:szCs w:val="28"/>
        </w:rPr>
        <w:t xml:space="preserve"> work around…the number must be unique and a simple period ‘.’ at the end makes the number unique.</w:t>
      </w:r>
    </w:p>
    <w:p w14:paraId="422B170A" w14:textId="47D8B55E" w:rsidR="006B32F9" w:rsidRPr="00515C9B" w:rsidRDefault="006B32F9" w:rsidP="006B32F9">
      <w:pPr>
        <w:rPr>
          <w:sz w:val="28"/>
          <w:szCs w:val="28"/>
        </w:rPr>
      </w:pPr>
    </w:p>
    <w:p w14:paraId="32F6286D" w14:textId="77777777" w:rsidR="00B26043" w:rsidRDefault="00B26043"/>
    <w:sectPr w:rsidR="00B26043" w:rsidSect="006B32F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F9"/>
    <w:rsid w:val="003425AA"/>
    <w:rsid w:val="00392233"/>
    <w:rsid w:val="006B32F9"/>
    <w:rsid w:val="007925F3"/>
    <w:rsid w:val="00AC3EAA"/>
    <w:rsid w:val="00B26043"/>
    <w:rsid w:val="00F8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0FFB"/>
  <w15:chartTrackingRefBased/>
  <w15:docId w15:val="{6FCD3AB8-F434-4B70-BA29-BA16E474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2F9"/>
  </w:style>
  <w:style w:type="paragraph" w:styleId="Heading1">
    <w:name w:val="heading 1"/>
    <w:basedOn w:val="Normal"/>
    <w:next w:val="Normal"/>
    <w:link w:val="Heading1Char"/>
    <w:uiPriority w:val="9"/>
    <w:qFormat/>
    <w:rsid w:val="006B3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2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2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2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2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2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Dallefeld</dc:creator>
  <cp:keywords/>
  <dc:description/>
  <cp:lastModifiedBy>Kim Dallefeld</cp:lastModifiedBy>
  <cp:revision>3</cp:revision>
  <dcterms:created xsi:type="dcterms:W3CDTF">2025-05-19T19:36:00Z</dcterms:created>
  <dcterms:modified xsi:type="dcterms:W3CDTF">2025-05-19T19:40:00Z</dcterms:modified>
</cp:coreProperties>
</file>